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63"/>
        <w:rPr>
          <w:rFonts w:ascii="Times New Roman"/>
        </w:rPr>
      </w:pPr>
      <w:r>
        <w:rPr>
          <w:rFonts w:ascii="Times New Roman"/>
        </w:rPr>
        <w:drawing>
          <wp:inline distT="0" distB="0" distL="0" distR="0">
            <wp:extent cx="2424683" cy="62179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24683" cy="621792"/>
                    </a:xfrm>
                    <a:prstGeom prst="rect">
                      <a:avLst/>
                    </a:prstGeom>
                  </pic:spPr>
                </pic:pic>
              </a:graphicData>
            </a:graphic>
          </wp:inline>
        </w:drawing>
      </w:r>
      <w:r>
        <w:rPr>
          <w:rFonts w:ascii="Times New Roman"/>
        </w:rPr>
      </w:r>
    </w:p>
    <w:p>
      <w:pPr>
        <w:pStyle w:val="Title"/>
      </w:pPr>
      <w:bookmarkStart w:name="Proceedings of the Design &amp; Verification" w:id="1"/>
      <w:bookmarkEnd w:id="1"/>
      <w:r>
        <w:rPr>
          <w:b w:val="0"/>
        </w:rPr>
      </w:r>
      <w:r>
        <w:rPr>
          <w:color w:val="000007"/>
        </w:rPr>
        <w:t>Copyright Permission Agreement</w:t>
      </w:r>
    </w:p>
    <w:p>
      <w:pPr>
        <w:spacing w:line="183" w:lineRule="exact" w:before="0"/>
        <w:ind w:left="3733" w:right="3694" w:firstLine="0"/>
        <w:jc w:val="center"/>
        <w:rPr>
          <w:b/>
          <w:sz w:val="16"/>
        </w:rPr>
      </w:pPr>
      <w:r>
        <w:rPr>
          <w:b/>
          <w:color w:val="FF0000"/>
          <w:sz w:val="16"/>
        </w:rPr>
        <w:t>SIGN AND UPLOAD by April 19, 2021</w:t>
      </w:r>
    </w:p>
    <w:p>
      <w:pPr>
        <w:spacing w:before="0"/>
        <w:ind w:left="3743" w:right="3694" w:firstLine="0"/>
        <w:jc w:val="center"/>
        <w:rPr>
          <w:b/>
          <w:sz w:val="12"/>
        </w:rPr>
      </w:pPr>
      <w:r>
        <w:rPr>
          <w:b/>
          <w:color w:val="FF0000"/>
          <w:sz w:val="12"/>
        </w:rPr>
        <w:t>(PDF electronic or typed signature accepted)</w:t>
      </w:r>
    </w:p>
    <w:p>
      <w:pPr>
        <w:pStyle w:val="BodyText"/>
        <w:rPr>
          <w:b/>
          <w:sz w:val="12"/>
        </w:rPr>
      </w:pPr>
    </w:p>
    <w:p>
      <w:pPr>
        <w:pStyle w:val="BodyText"/>
        <w:rPr>
          <w:b/>
          <w:sz w:val="12"/>
        </w:rPr>
      </w:pPr>
    </w:p>
    <w:p>
      <w:pPr>
        <w:pStyle w:val="BodyText"/>
        <w:spacing w:before="4"/>
        <w:rPr>
          <w:b/>
          <w:sz w:val="12"/>
        </w:rPr>
      </w:pPr>
    </w:p>
    <w:p>
      <w:pPr>
        <w:pStyle w:val="Heading1"/>
        <w:spacing w:before="1"/>
        <w:ind w:left="133" w:right="0"/>
        <w:jc w:val="left"/>
      </w:pPr>
      <w:r>
        <w:rPr>
          <w:color w:val="000007"/>
        </w:rPr>
        <w:t>Proceedings of the Design &amp; Verification Conference &amp; Exhibition (DVCon)</w:t>
      </w:r>
    </w:p>
    <w:p>
      <w:pPr>
        <w:pStyle w:val="BodyText"/>
        <w:rPr>
          <w:b/>
        </w:rPr>
      </w:pPr>
    </w:p>
    <w:p>
      <w:pPr>
        <w:pStyle w:val="BodyText"/>
        <w:ind w:left="100"/>
      </w:pPr>
      <w:r>
        <w:rPr>
          <w:color w:val="000007"/>
        </w:rPr>
        <w:t>“DVCon” shall mean “DVCon U.S.”, “DVCon Europe”, “DVCon India” and/or “DVCon China”.</w:t>
      </w:r>
    </w:p>
    <w:p>
      <w:pPr>
        <w:pStyle w:val="BodyText"/>
        <w:spacing w:before="1"/>
      </w:pPr>
    </w:p>
    <w:p>
      <w:pPr>
        <w:spacing w:before="0"/>
        <w:ind w:left="100" w:right="258" w:firstLine="0"/>
        <w:jc w:val="left"/>
        <w:rPr>
          <w:b/>
          <w:i/>
          <w:sz w:val="20"/>
        </w:rPr>
      </w:pPr>
      <w:r>
        <w:rPr>
          <w:b/>
          <w:color w:val="000007"/>
          <w:sz w:val="20"/>
        </w:rPr>
        <w:t>NOTE: U.S. Government employees whose work is not subject to copyright should sign PART B; </w:t>
      </w:r>
      <w:r>
        <w:rPr>
          <w:b/>
          <w:i/>
          <w:color w:val="FF0000"/>
          <w:sz w:val="20"/>
        </w:rPr>
        <w:t>all others sign </w:t>
      </w:r>
      <w:r>
        <w:rPr>
          <w:b/>
          <w:i/>
          <w:color w:val="FF0000"/>
          <w:sz w:val="20"/>
        </w:rPr>
        <w:t>PART A ONLY.</w:t>
      </w:r>
    </w:p>
    <w:p>
      <w:pPr>
        <w:pStyle w:val="BodyText"/>
        <w:spacing w:before="8"/>
        <w:rPr>
          <w:b/>
          <w:i/>
          <w:sz w:val="19"/>
        </w:rPr>
      </w:pPr>
    </w:p>
    <w:p>
      <w:pPr>
        <w:spacing w:before="0"/>
        <w:ind w:left="3718" w:right="3694" w:firstLine="0"/>
        <w:jc w:val="center"/>
        <w:rPr>
          <w:b/>
          <w:sz w:val="20"/>
        </w:rPr>
      </w:pPr>
      <w:r>
        <w:rPr>
          <w:b/>
          <w:color w:val="000007"/>
          <w:sz w:val="20"/>
          <w:u w:val="thick" w:color="000007"/>
        </w:rPr>
        <w:t>PART A</w:t>
      </w:r>
    </w:p>
    <w:p>
      <w:pPr>
        <w:pStyle w:val="BodyText"/>
        <w:spacing w:before="3"/>
        <w:ind w:left="100" w:right="82"/>
      </w:pPr>
      <w:r>
        <w:rPr>
          <w:color w:val="000007"/>
        </w:rPr>
        <w:t>Accellera Systems Initiative (Accellera)/DVCon desires to publish the paper/tutorial, slides, audio and video for the presentation below. Accellera/DVCon desires to receive a limited, non-exclusive, non-transferable, royalty-free license, under (Company name)'s copyrights embodied in the Licensed Material to copy and publish these materials on its website at: </w:t>
      </w:r>
      <w:hyperlink r:id="rId6">
        <w:r>
          <w:rPr>
            <w:color w:val="0000FF"/>
            <w:u w:val="single" w:color="0000FF"/>
          </w:rPr>
          <w:t>www.dvcon.org</w:t>
        </w:r>
        <w:r>
          <w:rPr>
            <w:color w:val="0000FF"/>
          </w:rPr>
          <w:t> </w:t>
        </w:r>
      </w:hyperlink>
      <w:r>
        <w:rPr>
          <w:color w:val="000007"/>
        </w:rPr>
        <w:t>and </w:t>
      </w:r>
      <w:hyperlink r:id="rId7">
        <w:r>
          <w:rPr>
            <w:color w:val="0000FF"/>
            <w:u w:val="single" w:color="0000FF"/>
          </w:rPr>
          <w:t>www.accellera.org</w:t>
        </w:r>
      </w:hyperlink>
    </w:p>
    <w:p>
      <w:pPr>
        <w:pStyle w:val="BodyText"/>
      </w:pPr>
    </w:p>
    <w:p>
      <w:pPr>
        <w:pStyle w:val="BodyText"/>
      </w:pPr>
    </w:p>
    <w:p>
      <w:pPr>
        <w:pStyle w:val="BodyText"/>
        <w:tabs>
          <w:tab w:pos="9775" w:val="left" w:leader="none"/>
        </w:tabs>
        <w:ind w:left="100"/>
        <w:rPr>
          <w:rFonts w:ascii="Times New Roman"/>
        </w:rPr>
      </w:pPr>
      <w:r>
        <w:rPr>
          <w:color w:val="000007"/>
        </w:rPr>
        <w:t>Title of</w:t>
      </w:r>
      <w:r>
        <w:rPr>
          <w:color w:val="000007"/>
          <w:spacing w:val="-11"/>
        </w:rPr>
        <w:t> </w:t>
      </w:r>
      <w:r>
        <w:rPr>
          <w:color w:val="000007"/>
        </w:rPr>
        <w:t>Document:</w:t>
      </w:r>
      <w:r>
        <w:rPr>
          <w:color w:val="000007"/>
          <w:spacing w:val="-4"/>
        </w:rPr>
        <w:t> </w:t>
      </w:r>
      <w:r>
        <w:rPr>
          <w:rFonts w:ascii="Times New Roman"/>
          <w:color w:val="000007"/>
          <w:w w:val="99"/>
          <w:u w:val="single" w:color="000007"/>
        </w:rPr>
        <w:t> </w:t>
      </w:r>
      <w:r>
        <w:rPr>
          <w:rFonts w:ascii="Times New Roman"/>
          <w:color w:val="000007"/>
          <w:u w:val="single" w:color="000007"/>
        </w:rPr>
        <w:tab/>
      </w:r>
    </w:p>
    <w:p>
      <w:pPr>
        <w:pStyle w:val="BodyText"/>
        <w:spacing w:before="9"/>
        <w:rPr>
          <w:rFonts w:ascii="Times New Roman"/>
          <w:sz w:val="11"/>
        </w:rPr>
      </w:pPr>
    </w:p>
    <w:p>
      <w:pPr>
        <w:pStyle w:val="BodyText"/>
        <w:tabs>
          <w:tab w:pos="9091" w:val="left" w:leader="none"/>
        </w:tabs>
        <w:spacing w:before="93"/>
        <w:ind w:left="100"/>
        <w:rPr>
          <w:rFonts w:ascii="Times New Roman" w:hAnsi="Times New Roman"/>
        </w:rPr>
      </w:pPr>
      <w:r>
        <w:rPr>
          <w:color w:val="000007"/>
        </w:rPr>
        <w:t>Author’s</w:t>
      </w:r>
      <w:r>
        <w:rPr>
          <w:color w:val="000007"/>
          <w:spacing w:val="-12"/>
        </w:rPr>
        <w:t> </w:t>
      </w:r>
      <w:r>
        <w:rPr>
          <w:color w:val="000007"/>
        </w:rPr>
        <w:t>Name(s):</w:t>
      </w:r>
      <w:r>
        <w:rPr>
          <w:color w:val="000007"/>
          <w:spacing w:val="2"/>
        </w:rPr>
        <w:t> </w:t>
      </w:r>
      <w:r>
        <w:rPr>
          <w:rFonts w:ascii="Times New Roman" w:hAnsi="Times New Roman"/>
          <w:color w:val="000007"/>
          <w:w w:val="99"/>
          <w:u w:val="single" w:color="000007"/>
        </w:rPr>
        <w:t> </w:t>
      </w:r>
      <w:r>
        <w:rPr>
          <w:rFonts w:ascii="Times New Roman" w:hAnsi="Times New Roman"/>
          <w:color w:val="000007"/>
          <w:u w:val="single" w:color="000007"/>
        </w:rPr>
        <w:tab/>
      </w:r>
    </w:p>
    <w:p>
      <w:pPr>
        <w:pStyle w:val="BodyText"/>
        <w:rPr>
          <w:rFonts w:ascii="Times New Roman"/>
          <w:sz w:val="12"/>
        </w:rPr>
      </w:pPr>
    </w:p>
    <w:p>
      <w:pPr>
        <w:pStyle w:val="BodyText"/>
        <w:spacing w:before="93"/>
        <w:ind w:left="100"/>
      </w:pPr>
      <w:r>
        <w:rPr>
          <w:color w:val="000007"/>
        </w:rPr>
        <w:t>is the owner of all right, title and interest in and to certain text and figures in the paper, presentation slides and videos.</w:t>
      </w:r>
    </w:p>
    <w:p>
      <w:pPr>
        <w:pStyle w:val="BodyText"/>
        <w:spacing w:before="1"/>
      </w:pPr>
    </w:p>
    <w:p>
      <w:pPr>
        <w:pStyle w:val="BodyText"/>
        <w:ind w:left="100"/>
      </w:pPr>
      <w:r>
        <w:rPr>
          <w:color w:val="000007"/>
        </w:rPr>
        <w:t>Company/Author retains all proprietary rights and copyright, such as patent rights, plus the rights to:</w:t>
      </w:r>
    </w:p>
    <w:p>
      <w:pPr>
        <w:pStyle w:val="ListParagraph"/>
        <w:numPr>
          <w:ilvl w:val="0"/>
          <w:numId w:val="1"/>
        </w:numPr>
        <w:tabs>
          <w:tab w:pos="819" w:val="left" w:leader="none"/>
          <w:tab w:pos="820" w:val="left" w:leader="none"/>
        </w:tabs>
        <w:spacing w:line="240" w:lineRule="auto" w:before="3" w:after="0"/>
        <w:ind w:left="820" w:right="354" w:hanging="360"/>
        <w:jc w:val="left"/>
        <w:rPr>
          <w:sz w:val="20"/>
        </w:rPr>
      </w:pPr>
      <w:r>
        <w:rPr>
          <w:color w:val="000007"/>
          <w:sz w:val="20"/>
        </w:rPr>
        <w:t>Reuse all or portions of the above paper in other works for personal use, for company use, for marketing purposes,</w:t>
      </w:r>
      <w:r>
        <w:rPr>
          <w:color w:val="000007"/>
          <w:spacing w:val="-3"/>
          <w:sz w:val="20"/>
        </w:rPr>
        <w:t> </w:t>
      </w:r>
      <w:r>
        <w:rPr>
          <w:color w:val="000007"/>
          <w:sz w:val="20"/>
        </w:rPr>
        <w:t>for</w:t>
      </w:r>
      <w:r>
        <w:rPr>
          <w:color w:val="000007"/>
          <w:spacing w:val="-4"/>
          <w:sz w:val="20"/>
        </w:rPr>
        <w:t> </w:t>
      </w:r>
      <w:r>
        <w:rPr>
          <w:color w:val="000007"/>
          <w:sz w:val="20"/>
        </w:rPr>
        <w:t>electronic</w:t>
      </w:r>
      <w:r>
        <w:rPr>
          <w:color w:val="000007"/>
          <w:spacing w:val="-2"/>
          <w:sz w:val="20"/>
        </w:rPr>
        <w:t> </w:t>
      </w:r>
      <w:r>
        <w:rPr>
          <w:color w:val="000007"/>
          <w:sz w:val="20"/>
        </w:rPr>
        <w:t>distribution</w:t>
      </w:r>
      <w:r>
        <w:rPr>
          <w:color w:val="000007"/>
          <w:spacing w:val="-3"/>
          <w:sz w:val="20"/>
        </w:rPr>
        <w:t> </w:t>
      </w:r>
      <w:r>
        <w:rPr>
          <w:color w:val="000007"/>
          <w:sz w:val="20"/>
        </w:rPr>
        <w:t>and</w:t>
      </w:r>
      <w:r>
        <w:rPr>
          <w:color w:val="000007"/>
          <w:spacing w:val="-3"/>
          <w:sz w:val="20"/>
        </w:rPr>
        <w:t> </w:t>
      </w:r>
      <w:r>
        <w:rPr>
          <w:color w:val="000007"/>
          <w:sz w:val="20"/>
        </w:rPr>
        <w:t>for</w:t>
      </w:r>
      <w:r>
        <w:rPr>
          <w:color w:val="000007"/>
          <w:spacing w:val="-2"/>
          <w:sz w:val="20"/>
        </w:rPr>
        <w:t> </w:t>
      </w:r>
      <w:r>
        <w:rPr>
          <w:color w:val="000007"/>
          <w:sz w:val="20"/>
        </w:rPr>
        <w:t>profit,</w:t>
      </w:r>
      <w:r>
        <w:rPr>
          <w:color w:val="000007"/>
          <w:spacing w:val="-1"/>
          <w:sz w:val="20"/>
        </w:rPr>
        <w:t> </w:t>
      </w:r>
      <w:r>
        <w:rPr>
          <w:color w:val="000007"/>
          <w:sz w:val="20"/>
        </w:rPr>
        <w:t>with</w:t>
      </w:r>
      <w:r>
        <w:rPr>
          <w:color w:val="000007"/>
          <w:spacing w:val="-4"/>
          <w:sz w:val="20"/>
        </w:rPr>
        <w:t> </w:t>
      </w:r>
      <w:r>
        <w:rPr>
          <w:color w:val="000007"/>
          <w:sz w:val="20"/>
        </w:rPr>
        <w:t>the</w:t>
      </w:r>
      <w:r>
        <w:rPr>
          <w:color w:val="000007"/>
          <w:spacing w:val="-3"/>
          <w:sz w:val="20"/>
        </w:rPr>
        <w:t> </w:t>
      </w:r>
      <w:r>
        <w:rPr>
          <w:color w:val="000007"/>
          <w:sz w:val="20"/>
        </w:rPr>
        <w:t>exception</w:t>
      </w:r>
      <w:r>
        <w:rPr>
          <w:color w:val="000007"/>
          <w:spacing w:val="-3"/>
          <w:sz w:val="20"/>
        </w:rPr>
        <w:t> </w:t>
      </w:r>
      <w:r>
        <w:rPr>
          <w:color w:val="000007"/>
          <w:sz w:val="20"/>
        </w:rPr>
        <w:t>that</w:t>
      </w:r>
      <w:r>
        <w:rPr>
          <w:color w:val="000007"/>
          <w:spacing w:val="-4"/>
          <w:sz w:val="20"/>
        </w:rPr>
        <w:t> </w:t>
      </w:r>
      <w:r>
        <w:rPr>
          <w:color w:val="000007"/>
          <w:sz w:val="20"/>
        </w:rPr>
        <w:t>the</w:t>
      </w:r>
      <w:r>
        <w:rPr>
          <w:color w:val="000007"/>
          <w:spacing w:val="-3"/>
          <w:sz w:val="20"/>
        </w:rPr>
        <w:t> </w:t>
      </w:r>
      <w:r>
        <w:rPr>
          <w:color w:val="000007"/>
          <w:sz w:val="20"/>
        </w:rPr>
        <w:t>Company/Author</w:t>
      </w:r>
      <w:r>
        <w:rPr>
          <w:color w:val="000007"/>
          <w:spacing w:val="-3"/>
          <w:sz w:val="20"/>
        </w:rPr>
        <w:t> </w:t>
      </w:r>
      <w:r>
        <w:rPr>
          <w:color w:val="000007"/>
          <w:sz w:val="20"/>
        </w:rPr>
        <w:t>cannot</w:t>
      </w:r>
      <w:r>
        <w:rPr>
          <w:color w:val="000007"/>
          <w:spacing w:val="-4"/>
          <w:sz w:val="20"/>
        </w:rPr>
        <w:t> </w:t>
      </w:r>
      <w:r>
        <w:rPr>
          <w:color w:val="000007"/>
          <w:sz w:val="20"/>
        </w:rPr>
        <w:t>submit</w:t>
      </w:r>
      <w:r>
        <w:rPr>
          <w:color w:val="000007"/>
          <w:spacing w:val="-2"/>
          <w:sz w:val="20"/>
        </w:rPr>
        <w:t> </w:t>
      </w:r>
      <w:r>
        <w:rPr>
          <w:color w:val="000007"/>
          <w:sz w:val="20"/>
        </w:rPr>
        <w:t>or present the paper or presentation slides at another conference unless author obtains</w:t>
      </w:r>
      <w:r>
        <w:rPr>
          <w:color w:val="000007"/>
          <w:spacing w:val="-21"/>
          <w:sz w:val="20"/>
        </w:rPr>
        <w:t> </w:t>
      </w:r>
      <w:r>
        <w:rPr>
          <w:color w:val="000007"/>
          <w:sz w:val="20"/>
        </w:rPr>
        <w:t>permission.</w:t>
      </w:r>
    </w:p>
    <w:p>
      <w:pPr>
        <w:pStyle w:val="ListParagraph"/>
        <w:numPr>
          <w:ilvl w:val="0"/>
          <w:numId w:val="1"/>
        </w:numPr>
        <w:tabs>
          <w:tab w:pos="819" w:val="left" w:leader="none"/>
          <w:tab w:pos="820" w:val="left" w:leader="none"/>
        </w:tabs>
        <w:spacing w:line="240" w:lineRule="auto" w:before="1" w:after="0"/>
        <w:ind w:left="820" w:right="963" w:hanging="360"/>
        <w:jc w:val="left"/>
        <w:rPr>
          <w:sz w:val="20"/>
        </w:rPr>
      </w:pPr>
      <w:r>
        <w:rPr>
          <w:color w:val="000007"/>
          <w:sz w:val="20"/>
        </w:rPr>
        <w:t>Reproduce, or have reproduced, the above paper provided the copies are not used in a way that implies Accellera/DVCon endorsement of a product or service of an</w:t>
      </w:r>
      <w:r>
        <w:rPr>
          <w:color w:val="000007"/>
          <w:spacing w:val="-12"/>
          <w:sz w:val="20"/>
        </w:rPr>
        <w:t> </w:t>
      </w:r>
      <w:r>
        <w:rPr>
          <w:color w:val="000007"/>
          <w:sz w:val="20"/>
        </w:rPr>
        <w:t>employer.</w:t>
      </w:r>
    </w:p>
    <w:p>
      <w:pPr>
        <w:pStyle w:val="BodyText"/>
        <w:spacing w:before="10"/>
        <w:rPr>
          <w:sz w:val="19"/>
        </w:rPr>
      </w:pPr>
    </w:p>
    <w:p>
      <w:pPr>
        <w:pStyle w:val="BodyText"/>
        <w:ind w:left="100" w:right="621"/>
      </w:pPr>
      <w:r>
        <w:rPr>
          <w:color w:val="000007"/>
        </w:rPr>
        <w:t>In exercising its rights under copyright, Accellera/DVCon will make all reasonable efforts to act in the interests of the author(s) and employer(s) as well as in its own interest. In particular, Accellera/DVCon requires that:</w:t>
      </w:r>
    </w:p>
    <w:p>
      <w:pPr>
        <w:pStyle w:val="ListParagraph"/>
        <w:numPr>
          <w:ilvl w:val="0"/>
          <w:numId w:val="2"/>
        </w:numPr>
        <w:tabs>
          <w:tab w:pos="819" w:val="left" w:leader="none"/>
          <w:tab w:pos="820" w:val="left" w:leader="none"/>
        </w:tabs>
        <w:spacing w:line="240" w:lineRule="auto" w:before="0" w:after="0"/>
        <w:ind w:left="460" w:right="212" w:firstLine="0"/>
        <w:jc w:val="left"/>
        <w:rPr>
          <w:sz w:val="20"/>
        </w:rPr>
      </w:pPr>
      <w:r>
        <w:rPr>
          <w:color w:val="000007"/>
          <w:sz w:val="20"/>
        </w:rPr>
        <w:t>The consent of the principal author be obtained as a condition in granting permission to others to reproduce </w:t>
      </w:r>
      <w:r>
        <w:rPr>
          <w:color w:val="000007"/>
          <w:spacing w:val="3"/>
          <w:sz w:val="20"/>
        </w:rPr>
        <w:t>allor </w:t>
      </w:r>
      <w:r>
        <w:rPr>
          <w:color w:val="000007"/>
          <w:sz w:val="20"/>
        </w:rPr>
        <w:t>portions of the above paper for promotion or marketing</w:t>
      </w:r>
      <w:r>
        <w:rPr>
          <w:color w:val="000007"/>
          <w:spacing w:val="-16"/>
          <w:sz w:val="20"/>
        </w:rPr>
        <w:t> </w:t>
      </w:r>
      <w:r>
        <w:rPr>
          <w:color w:val="000007"/>
          <w:sz w:val="20"/>
        </w:rPr>
        <w:t>purposes.</w:t>
      </w:r>
    </w:p>
    <w:p>
      <w:pPr>
        <w:pStyle w:val="ListParagraph"/>
        <w:numPr>
          <w:ilvl w:val="0"/>
          <w:numId w:val="2"/>
        </w:numPr>
        <w:tabs>
          <w:tab w:pos="819" w:val="left" w:leader="none"/>
          <w:tab w:pos="820" w:val="left" w:leader="none"/>
        </w:tabs>
        <w:spacing w:line="240" w:lineRule="auto" w:before="0" w:after="0"/>
        <w:ind w:left="460" w:right="197" w:firstLine="0"/>
        <w:jc w:val="left"/>
        <w:rPr>
          <w:sz w:val="20"/>
        </w:rPr>
      </w:pPr>
      <w:r>
        <w:rPr>
          <w:color w:val="000007"/>
          <w:sz w:val="20"/>
        </w:rPr>
        <w:t>The</w:t>
      </w:r>
      <w:r>
        <w:rPr>
          <w:color w:val="000007"/>
          <w:spacing w:val="-2"/>
          <w:sz w:val="20"/>
        </w:rPr>
        <w:t> </w:t>
      </w:r>
      <w:r>
        <w:rPr>
          <w:color w:val="000007"/>
          <w:sz w:val="20"/>
        </w:rPr>
        <w:t>consent</w:t>
      </w:r>
      <w:r>
        <w:rPr>
          <w:color w:val="000007"/>
          <w:spacing w:val="-2"/>
          <w:sz w:val="20"/>
        </w:rPr>
        <w:t> </w:t>
      </w:r>
      <w:r>
        <w:rPr>
          <w:color w:val="000007"/>
          <w:sz w:val="20"/>
        </w:rPr>
        <w:t>of</w:t>
      </w:r>
      <w:r>
        <w:rPr>
          <w:color w:val="000007"/>
          <w:spacing w:val="-2"/>
          <w:sz w:val="20"/>
        </w:rPr>
        <w:t> </w:t>
      </w:r>
      <w:r>
        <w:rPr>
          <w:color w:val="000007"/>
          <w:sz w:val="20"/>
        </w:rPr>
        <w:t>the</w:t>
      </w:r>
      <w:r>
        <w:rPr>
          <w:color w:val="000007"/>
          <w:spacing w:val="-2"/>
          <w:sz w:val="20"/>
        </w:rPr>
        <w:t> </w:t>
      </w:r>
      <w:r>
        <w:rPr>
          <w:color w:val="000007"/>
          <w:sz w:val="20"/>
        </w:rPr>
        <w:t>undersigned</w:t>
      </w:r>
      <w:r>
        <w:rPr>
          <w:color w:val="000007"/>
          <w:spacing w:val="-4"/>
          <w:sz w:val="20"/>
        </w:rPr>
        <w:t> </w:t>
      </w:r>
      <w:r>
        <w:rPr>
          <w:color w:val="000007"/>
          <w:sz w:val="20"/>
        </w:rPr>
        <w:t>employer</w:t>
      </w:r>
      <w:r>
        <w:rPr>
          <w:color w:val="000007"/>
          <w:spacing w:val="-3"/>
          <w:sz w:val="20"/>
        </w:rPr>
        <w:t> </w:t>
      </w:r>
      <w:r>
        <w:rPr>
          <w:color w:val="000007"/>
          <w:sz w:val="20"/>
        </w:rPr>
        <w:t>be</w:t>
      </w:r>
      <w:r>
        <w:rPr>
          <w:color w:val="000007"/>
          <w:spacing w:val="-2"/>
          <w:sz w:val="20"/>
        </w:rPr>
        <w:t> </w:t>
      </w:r>
      <w:r>
        <w:rPr>
          <w:color w:val="000007"/>
          <w:sz w:val="20"/>
        </w:rPr>
        <w:t>obtained</w:t>
      </w:r>
      <w:r>
        <w:rPr>
          <w:color w:val="000007"/>
          <w:spacing w:val="-3"/>
          <w:sz w:val="20"/>
        </w:rPr>
        <w:t> </w:t>
      </w:r>
      <w:r>
        <w:rPr>
          <w:color w:val="000007"/>
          <w:sz w:val="20"/>
        </w:rPr>
        <w:t>as</w:t>
      </w:r>
      <w:r>
        <w:rPr>
          <w:color w:val="000007"/>
          <w:spacing w:val="-2"/>
          <w:sz w:val="20"/>
        </w:rPr>
        <w:t> </w:t>
      </w:r>
      <w:r>
        <w:rPr>
          <w:color w:val="000007"/>
          <w:sz w:val="20"/>
        </w:rPr>
        <w:t>a</w:t>
      </w:r>
      <w:r>
        <w:rPr>
          <w:color w:val="000007"/>
          <w:spacing w:val="-1"/>
          <w:sz w:val="20"/>
        </w:rPr>
        <w:t> </w:t>
      </w:r>
      <w:r>
        <w:rPr>
          <w:color w:val="000007"/>
          <w:sz w:val="20"/>
        </w:rPr>
        <w:t>condition</w:t>
      </w:r>
      <w:r>
        <w:rPr>
          <w:color w:val="000007"/>
          <w:spacing w:val="-5"/>
          <w:sz w:val="20"/>
        </w:rPr>
        <w:t> </w:t>
      </w:r>
      <w:r>
        <w:rPr>
          <w:color w:val="000007"/>
          <w:sz w:val="20"/>
        </w:rPr>
        <w:t>in</w:t>
      </w:r>
      <w:r>
        <w:rPr>
          <w:color w:val="000007"/>
          <w:spacing w:val="-2"/>
          <w:sz w:val="20"/>
        </w:rPr>
        <w:t> </w:t>
      </w:r>
      <w:r>
        <w:rPr>
          <w:color w:val="000007"/>
          <w:sz w:val="20"/>
        </w:rPr>
        <w:t>granting permission</w:t>
      </w:r>
      <w:r>
        <w:rPr>
          <w:color w:val="000007"/>
          <w:spacing w:val="-3"/>
          <w:sz w:val="20"/>
        </w:rPr>
        <w:t> </w:t>
      </w:r>
      <w:r>
        <w:rPr>
          <w:color w:val="000007"/>
          <w:sz w:val="20"/>
        </w:rPr>
        <w:t>to</w:t>
      </w:r>
      <w:r>
        <w:rPr>
          <w:color w:val="000007"/>
          <w:spacing w:val="-4"/>
          <w:sz w:val="20"/>
        </w:rPr>
        <w:t> </w:t>
      </w:r>
      <w:r>
        <w:rPr>
          <w:color w:val="000007"/>
          <w:sz w:val="20"/>
        </w:rPr>
        <w:t>others</w:t>
      </w:r>
      <w:r>
        <w:rPr>
          <w:color w:val="000007"/>
          <w:spacing w:val="-2"/>
          <w:sz w:val="20"/>
        </w:rPr>
        <w:t> </w:t>
      </w:r>
      <w:r>
        <w:rPr>
          <w:color w:val="000007"/>
          <w:sz w:val="20"/>
        </w:rPr>
        <w:t>to</w:t>
      </w:r>
      <w:r>
        <w:rPr>
          <w:color w:val="000007"/>
          <w:spacing w:val="-1"/>
          <w:sz w:val="20"/>
        </w:rPr>
        <w:t> </w:t>
      </w:r>
      <w:r>
        <w:rPr>
          <w:color w:val="000007"/>
          <w:sz w:val="20"/>
        </w:rPr>
        <w:t>reuse</w:t>
      </w:r>
      <w:r>
        <w:rPr>
          <w:color w:val="000007"/>
          <w:spacing w:val="-3"/>
          <w:sz w:val="20"/>
        </w:rPr>
        <w:t> </w:t>
      </w:r>
      <w:r>
        <w:rPr>
          <w:color w:val="000007"/>
          <w:sz w:val="20"/>
        </w:rPr>
        <w:t>all or portions of the paper for promotion or marketing</w:t>
      </w:r>
      <w:r>
        <w:rPr>
          <w:color w:val="000007"/>
          <w:spacing w:val="-6"/>
          <w:sz w:val="20"/>
        </w:rPr>
        <w:t> </w:t>
      </w:r>
      <w:r>
        <w:rPr>
          <w:color w:val="000007"/>
          <w:sz w:val="20"/>
        </w:rPr>
        <w:t>purposes.</w:t>
      </w:r>
    </w:p>
    <w:p>
      <w:pPr>
        <w:pStyle w:val="BodyText"/>
        <w:spacing w:before="10"/>
        <w:rPr>
          <w:sz w:val="19"/>
        </w:rPr>
      </w:pPr>
    </w:p>
    <w:p>
      <w:pPr>
        <w:pStyle w:val="BodyText"/>
        <w:ind w:left="100" w:right="276"/>
      </w:pPr>
      <w:r>
        <w:rPr>
          <w:color w:val="000007"/>
        </w:rPr>
        <w:t>In the event the above paper is not published by Accellera/DVCon or is withdrawn by the author(s) before publication by Accellera/DVCon, this agreement becomes null and void.</w:t>
      </w:r>
    </w:p>
    <w:p>
      <w:pPr>
        <w:pStyle w:val="BodyText"/>
      </w:pPr>
    </w:p>
    <w:p>
      <w:pPr>
        <w:pStyle w:val="BodyText"/>
        <w:spacing w:before="4"/>
        <w:rPr>
          <w:sz w:val="15"/>
        </w:rPr>
      </w:pPr>
      <w:r>
        <w:rPr/>
        <w:pict>
          <v:shape style="position:absolute;margin-left:36pt;margin-top:10.790953pt;width:261.55pt;height:.65pt;mso-position-horizontal-relative:page;mso-position-vertical-relative:paragraph;z-index:-15728640;mso-wrap-distance-left:0;mso-wrap-distance-right:0" coordorigin="720,216" coordsize="5231,13" path="m3835,216l720,216,720,228,3835,228,3835,216xm4947,216l3837,216,3837,228,4947,228,4947,216xm5951,216l4950,216,4950,228,5951,228,5951,216xe" filled="true" fillcolor="#000000" stroked="false">
            <v:path arrowok="t"/>
            <v:fill type="solid"/>
            <w10:wrap type="topAndBottom"/>
          </v:shape>
        </w:pict>
      </w:r>
      <w:r>
        <w:rPr/>
        <w:pict>
          <v:rect style="position:absolute;margin-left:357.700012pt;margin-top:10.790963pt;width:83.25pt;height:.63pt;mso-position-horizontal-relative:page;mso-position-vertical-relative:paragraph;z-index:-15728128;mso-wrap-distance-left:0;mso-wrap-distance-right:0" filled="true" fillcolor="#000000" stroked="false">
            <v:fill type="solid"/>
            <w10:wrap type="topAndBottom"/>
          </v:rect>
        </w:pict>
      </w:r>
    </w:p>
    <w:p>
      <w:pPr>
        <w:pStyle w:val="BodyText"/>
        <w:tabs>
          <w:tab w:pos="6582" w:val="left" w:leader="none"/>
        </w:tabs>
        <w:ind w:left="100"/>
      </w:pPr>
      <w:r>
        <w:rPr>
          <w:color w:val="000007"/>
        </w:rPr>
        <w:t>Authorized</w:t>
      </w:r>
      <w:r>
        <w:rPr>
          <w:color w:val="000007"/>
          <w:spacing w:val="-4"/>
        </w:rPr>
        <w:t> </w:t>
      </w:r>
      <w:r>
        <w:rPr>
          <w:color w:val="000007"/>
        </w:rPr>
        <w:t>Signature</w:t>
        <w:tab/>
        <w:t>Date Form Signed</w:t>
      </w:r>
    </w:p>
    <w:p>
      <w:pPr>
        <w:pStyle w:val="BodyText"/>
      </w:pPr>
    </w:p>
    <w:p>
      <w:pPr>
        <w:pStyle w:val="BodyText"/>
        <w:rPr>
          <w:sz w:val="15"/>
        </w:rPr>
      </w:pPr>
      <w:r>
        <w:rPr/>
        <w:pict>
          <v:rect style="position:absolute;margin-left:36pt;margin-top:10.586837pt;width:239.35pt;height:.63pt;mso-position-horizontal-relative:page;mso-position-vertical-relative:paragraph;z-index:-15727616;mso-wrap-distance-left:0;mso-wrap-distance-right:0" filled="true" fillcolor="#000000" stroked="false">
            <v:fill type="solid"/>
            <w10:wrap type="topAndBottom"/>
          </v:rect>
        </w:pict>
      </w:r>
    </w:p>
    <w:p>
      <w:pPr>
        <w:pStyle w:val="BodyText"/>
        <w:ind w:left="100"/>
      </w:pPr>
      <w:r>
        <w:rPr>
          <w:color w:val="000007"/>
        </w:rPr>
        <w:t>Employer (If Work Was Performed During Service to Employer)</w:t>
      </w:r>
    </w:p>
    <w:p>
      <w:pPr>
        <w:pStyle w:val="BodyText"/>
        <w:spacing w:before="5"/>
        <w:rPr>
          <w:sz w:val="19"/>
        </w:rPr>
      </w:pPr>
    </w:p>
    <w:p>
      <w:pPr>
        <w:spacing w:before="0"/>
        <w:ind w:left="3718" w:right="3694" w:firstLine="0"/>
        <w:jc w:val="center"/>
        <w:rPr>
          <w:b/>
          <w:sz w:val="20"/>
        </w:rPr>
      </w:pPr>
      <w:r>
        <w:rPr>
          <w:b/>
          <w:color w:val="000007"/>
          <w:sz w:val="20"/>
          <w:u w:val="thick" w:color="000007"/>
        </w:rPr>
        <w:t>PART B</w:t>
      </w:r>
    </w:p>
    <w:p>
      <w:pPr>
        <w:pStyle w:val="BodyText"/>
        <w:spacing w:line="242" w:lineRule="auto" w:before="3"/>
        <w:ind w:left="100" w:right="176"/>
      </w:pPr>
      <w:r>
        <w:rPr>
          <w:color w:val="000007"/>
        </w:rPr>
        <w:t>This certifies that the authors of the above paper are employees of the U.S. Government and performed this work as part of their employment and that the paper is therefore not subject to U.S. copyright protection.</w:t>
      </w:r>
    </w:p>
    <w:p>
      <w:pPr>
        <w:pStyle w:val="BodyText"/>
      </w:pPr>
    </w:p>
    <w:p>
      <w:pPr>
        <w:pStyle w:val="BodyText"/>
      </w:pPr>
    </w:p>
    <w:p>
      <w:pPr>
        <w:pStyle w:val="BodyText"/>
        <w:spacing w:before="9"/>
        <w:rPr>
          <w:sz w:val="14"/>
        </w:rPr>
      </w:pPr>
      <w:r>
        <w:rPr/>
        <w:pict>
          <v:shape style="position:absolute;margin-left:36pt;margin-top:10.457688pt;width:306.05pt;height:.65pt;mso-position-horizontal-relative:page;mso-position-vertical-relative:paragraph;z-index:-15727104;mso-wrap-distance-left:0;mso-wrap-distance-right:0" coordorigin="720,209" coordsize="6121,13" path="m5054,209l720,209,720,222,5054,222,5054,209xm6283,209l5062,209,5062,222,6283,222,6283,209xm6841,209l6286,209,6286,222,6841,222,6841,209xe" filled="true" fillcolor="#000000" stroked="false">
            <v:path arrowok="t"/>
            <v:fill type="solid"/>
            <w10:wrap type="topAndBottom"/>
          </v:shape>
        </w:pict>
      </w:r>
      <w:r>
        <w:rPr/>
        <w:pict>
          <v:rect style="position:absolute;margin-left:360.100006pt;margin-top:10.457693pt;width:100.25pt;height:.63pt;mso-position-horizontal-relative:page;mso-position-vertical-relative:paragraph;z-index:-15726592;mso-wrap-distance-left:0;mso-wrap-distance-right:0" filled="true" fillcolor="#000000" stroked="false">
            <v:fill type="solid"/>
            <w10:wrap type="topAndBottom"/>
          </v:rect>
        </w:pict>
      </w:r>
    </w:p>
    <w:p>
      <w:pPr>
        <w:pStyle w:val="BodyText"/>
        <w:tabs>
          <w:tab w:pos="6582" w:val="left" w:leader="none"/>
        </w:tabs>
        <w:ind w:left="100"/>
      </w:pPr>
      <w:r>
        <w:rPr>
          <w:color w:val="000007"/>
        </w:rPr>
        <w:t>Authorized</w:t>
      </w:r>
      <w:r>
        <w:rPr>
          <w:color w:val="000007"/>
          <w:spacing w:val="-4"/>
        </w:rPr>
        <w:t> </w:t>
      </w:r>
      <w:r>
        <w:rPr>
          <w:color w:val="000007"/>
        </w:rPr>
        <w:t>Signature</w:t>
        <w:tab/>
        <w:t>Date Form Signed</w:t>
      </w:r>
    </w:p>
    <w:sectPr>
      <w:type w:val="continuous"/>
      <w:pgSz w:w="12240" w:h="15840"/>
      <w:pgMar w:top="78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Arial" w:hAnsi="Arial" w:eastAsia="Arial" w:cs="Arial"/>
        <w:color w:val="000007"/>
        <w:spacing w:val="-6"/>
        <w:w w:val="97"/>
        <w:sz w:val="20"/>
        <w:szCs w:val="20"/>
        <w:lang w:val="en-US" w:eastAsia="en-US" w:bidi="ar-SA"/>
      </w:rPr>
    </w:lvl>
    <w:lvl w:ilvl="1">
      <w:start w:val="0"/>
      <w:numFmt w:val="bullet"/>
      <w:lvlText w:val="•"/>
      <w:lvlJc w:val="left"/>
      <w:pPr>
        <w:ind w:left="1512" w:hanging="360"/>
      </w:pPr>
      <w:rPr>
        <w:rFonts w:hint="default"/>
        <w:lang w:val="en-US" w:eastAsia="en-US" w:bidi="ar-SA"/>
      </w:rPr>
    </w:lvl>
    <w:lvl w:ilvl="2">
      <w:start w:val="0"/>
      <w:numFmt w:val="bullet"/>
      <w:lvlText w:val="•"/>
      <w:lvlJc w:val="left"/>
      <w:pPr>
        <w:ind w:left="2564" w:hanging="360"/>
      </w:pPr>
      <w:rPr>
        <w:rFonts w:hint="default"/>
        <w:lang w:val="en-US" w:eastAsia="en-US" w:bidi="ar-SA"/>
      </w:rPr>
    </w:lvl>
    <w:lvl w:ilvl="3">
      <w:start w:val="0"/>
      <w:numFmt w:val="bullet"/>
      <w:lvlText w:val="•"/>
      <w:lvlJc w:val="left"/>
      <w:pPr>
        <w:ind w:left="3616" w:hanging="360"/>
      </w:pPr>
      <w:rPr>
        <w:rFonts w:hint="default"/>
        <w:lang w:val="en-US" w:eastAsia="en-US" w:bidi="ar-SA"/>
      </w:rPr>
    </w:lvl>
    <w:lvl w:ilvl="4">
      <w:start w:val="0"/>
      <w:numFmt w:val="bullet"/>
      <w:lvlText w:val="•"/>
      <w:lvlJc w:val="left"/>
      <w:pPr>
        <w:ind w:left="4668" w:hanging="360"/>
      </w:pPr>
      <w:rPr>
        <w:rFonts w:hint="default"/>
        <w:lang w:val="en-US" w:eastAsia="en-US" w:bidi="ar-SA"/>
      </w:rPr>
    </w:lvl>
    <w:lvl w:ilvl="5">
      <w:start w:val="0"/>
      <w:numFmt w:val="bullet"/>
      <w:lvlText w:val="•"/>
      <w:lvlJc w:val="left"/>
      <w:pPr>
        <w:ind w:left="57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824" w:hanging="360"/>
      </w:pPr>
      <w:rPr>
        <w:rFonts w:hint="default"/>
        <w:lang w:val="en-US" w:eastAsia="en-US" w:bidi="ar-SA"/>
      </w:rPr>
    </w:lvl>
    <w:lvl w:ilvl="8">
      <w:start w:val="0"/>
      <w:numFmt w:val="bullet"/>
      <w:lvlText w:val="•"/>
      <w:lvlJc w:val="left"/>
      <w:pPr>
        <w:ind w:left="8876"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color w:val="000007"/>
        <w:spacing w:val="-4"/>
        <w:w w:val="97"/>
        <w:sz w:val="20"/>
        <w:szCs w:val="20"/>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86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3718" w:right="3694"/>
      <w:jc w:val="center"/>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62" w:line="252" w:lineRule="exact"/>
      <w:ind w:left="3749" w:right="3694"/>
      <w:jc w:val="center"/>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460" w:right="197"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vcon.org/" TargetMode="External"/><Relationship Id="rId7" Type="http://schemas.openxmlformats.org/officeDocument/2006/relationships/hyperlink" Target="http://www.accellera.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dc:title>PRINT, SIGN, AND MAIL TO:</dc:title>
  <dcterms:created xsi:type="dcterms:W3CDTF">2020-12-11T09:18:53Z</dcterms:created>
  <dcterms:modified xsi:type="dcterms:W3CDTF">2020-12-11T09:18:53Z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WPS 文字</vt:lpwstr>
  </property>
  <property fmtid="{D5CDD505-2E9C-101B-9397-08002B2CF9AE}" pid="4" name="LastSaved">
    <vt:filetime>2020-12-11T00:00:00Z</vt:filetime>
  </property>
</Properties>
</file>